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507EB9">
        <w:rPr>
          <w:rFonts w:ascii="Arial" w:hAnsi="Arial" w:cs="Arial"/>
          <w:color w:val="231F20"/>
        </w:rPr>
        <w:t>Z vrchov a dolín TD 12/2015 9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40"/>
          <w:szCs w:val="40"/>
        </w:rPr>
      </w:pPr>
      <w:r w:rsidRPr="00507EB9">
        <w:rPr>
          <w:rFonts w:ascii="Arial" w:hAnsi="Arial" w:cs="Arial"/>
          <w:color w:val="231F20"/>
          <w:sz w:val="40"/>
          <w:szCs w:val="40"/>
        </w:rPr>
        <w:t xml:space="preserve">Ďalší </w:t>
      </w:r>
      <w:proofErr w:type="spellStart"/>
      <w:r w:rsidRPr="00507EB9">
        <w:rPr>
          <w:rFonts w:ascii="Arial" w:hAnsi="Arial" w:cs="Arial"/>
          <w:color w:val="231F20"/>
          <w:sz w:val="40"/>
          <w:szCs w:val="40"/>
        </w:rPr>
        <w:t>Barabášov</w:t>
      </w:r>
      <w:proofErr w:type="spellEnd"/>
      <w:r w:rsidRPr="00507EB9">
        <w:rPr>
          <w:rFonts w:ascii="Arial" w:hAnsi="Arial" w:cs="Arial"/>
          <w:color w:val="231F20"/>
          <w:sz w:val="40"/>
          <w:szCs w:val="40"/>
        </w:rPr>
        <w:t xml:space="preserve"> film bude opäť o živote v Tatrách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 xml:space="preserve">Pavol </w:t>
      </w:r>
      <w:proofErr w:type="spellStart"/>
      <w:r w:rsidRPr="00507EB9">
        <w:rPr>
          <w:rFonts w:ascii="Arial" w:hAnsi="Arial" w:cs="Arial"/>
          <w:b/>
          <w:bCs/>
          <w:color w:val="231F20"/>
        </w:rPr>
        <w:t>Barabáš</w:t>
      </w:r>
      <w:proofErr w:type="spellEnd"/>
      <w:r w:rsidRPr="00507EB9">
        <w:rPr>
          <w:rFonts w:ascii="Arial" w:hAnsi="Arial" w:cs="Arial"/>
          <w:b/>
          <w:bCs/>
          <w:color w:val="231F20"/>
        </w:rPr>
        <w:t xml:space="preserve"> bol jednou z osobností, ktoré reprezentovali Vysoké Tatry na Dni Vysokých Tatier</w:t>
      </w:r>
      <w:r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v Prahe. Podujatie sa uskutočnilo v posledný májový utorok. Hoci nie je Tatranec miestom narodenia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či trvalým bydliskom zaznamenaným v občianskom preukaze, určite patrí k tým, ktorí</w:t>
      </w:r>
      <w:r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majú nielen k tomuto prírodnému skvostu blízko, ale mu aj robia dobrú reklamu.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507EB9">
        <w:rPr>
          <w:rFonts w:ascii="Arial" w:hAnsi="Arial" w:cs="Arial"/>
          <w:color w:val="231F20"/>
        </w:rPr>
        <w:t>V jeho bohatej filmárskej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tvorbe Vysoké Tatry majú dôležité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miesto. Len vlani diváci mohli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vzhliadnuť jeho posledný film Žiť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pre vášeň, s ktorým v tomto roku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už získal ocenenia na troch filmových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festivaloch v Slovinsku,</w:t>
      </w:r>
      <w:r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Holandsku i Bratislave. Pred pár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týždňami predstavil dokument</w:t>
      </w:r>
      <w:r w:rsidRPr="00507EB9">
        <w:rPr>
          <w:rFonts w:ascii="Arial" w:hAnsi="Arial" w:cs="Arial"/>
          <w:color w:val="231F20"/>
        </w:rPr>
        <w:t xml:space="preserve"> </w:t>
      </w:r>
      <w:proofErr w:type="spellStart"/>
      <w:r w:rsidRPr="00507EB9">
        <w:rPr>
          <w:rFonts w:ascii="Arial" w:hAnsi="Arial" w:cs="Arial"/>
          <w:color w:val="231F20"/>
        </w:rPr>
        <w:t>Suri</w:t>
      </w:r>
      <w:proofErr w:type="spellEnd"/>
      <w:r w:rsidRPr="00507EB9">
        <w:rPr>
          <w:rFonts w:ascii="Arial" w:hAnsi="Arial" w:cs="Arial"/>
          <w:color w:val="231F20"/>
        </w:rPr>
        <w:t>, venovaný africkému kmeňu,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ktorý sa snaží udržať svoje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tradície a pôvodný spôsob života.</w:t>
      </w:r>
      <w:r w:rsidRPr="00507EB9">
        <w:rPr>
          <w:rFonts w:ascii="Arial" w:hAnsi="Arial" w:cs="Arial"/>
          <w:color w:val="231F20"/>
        </w:rPr>
        <w:t xml:space="preserve"> </w:t>
      </w:r>
      <w:proofErr w:type="spellStart"/>
      <w:r w:rsidRPr="00507EB9">
        <w:rPr>
          <w:rFonts w:ascii="Arial" w:hAnsi="Arial" w:cs="Arial"/>
          <w:color w:val="231F20"/>
        </w:rPr>
        <w:t>Barabáš</w:t>
      </w:r>
      <w:proofErr w:type="spellEnd"/>
      <w:r w:rsidRPr="00507EB9">
        <w:rPr>
          <w:rFonts w:ascii="Arial" w:hAnsi="Arial" w:cs="Arial"/>
          <w:color w:val="231F20"/>
        </w:rPr>
        <w:t xml:space="preserve"> však ide ďalej a</w:t>
      </w:r>
      <w:r w:rsidRPr="00507EB9">
        <w:rPr>
          <w:rFonts w:ascii="Arial" w:hAnsi="Arial" w:cs="Arial"/>
          <w:color w:val="231F20"/>
        </w:rPr>
        <w:t> </w:t>
      </w:r>
      <w:r w:rsidRPr="00507EB9">
        <w:rPr>
          <w:rFonts w:ascii="Arial" w:hAnsi="Arial" w:cs="Arial"/>
          <w:color w:val="231F20"/>
        </w:rPr>
        <w:t>dnes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už intenzívne pracuje na ďalšom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507EB9">
        <w:rPr>
          <w:rFonts w:ascii="Arial" w:hAnsi="Arial" w:cs="Arial"/>
          <w:color w:val="231F20"/>
        </w:rPr>
        <w:t>filme, o ktorom čo-to prezradil</w:t>
      </w:r>
      <w:r w:rsidRPr="00507EB9">
        <w:rPr>
          <w:rFonts w:ascii="Arial" w:hAnsi="Arial" w:cs="Arial"/>
          <w:color w:val="231F20"/>
        </w:rPr>
        <w:t xml:space="preserve"> </w:t>
      </w:r>
      <w:r w:rsidRPr="00507EB9">
        <w:rPr>
          <w:rFonts w:ascii="Arial" w:hAnsi="Arial" w:cs="Arial"/>
          <w:color w:val="231F20"/>
        </w:rPr>
        <w:t>v rozhovore.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Čo by malo byť nosnou témou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vášho nového filmu?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Pochodil som pomerne dosť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krásnych pohorí, ale také to staré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nosičské remeslo, ktoré sa v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klasickej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podobe zachovalo práve u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nás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vo Vysokých Tatrách, som </w:t>
      </w:r>
      <w:proofErr w:type="spellStart"/>
      <w:r w:rsidRPr="00507EB9">
        <w:rPr>
          <w:rFonts w:ascii="Arial" w:hAnsi="Arial" w:cs="Arial"/>
          <w:i/>
          <w:iCs/>
          <w:color w:val="231F20"/>
        </w:rPr>
        <w:t>užnikde</w:t>
      </w:r>
      <w:proofErr w:type="spellEnd"/>
      <w:r w:rsidRPr="00507EB9">
        <w:rPr>
          <w:rFonts w:ascii="Arial" w:hAnsi="Arial" w:cs="Arial"/>
          <w:i/>
          <w:iCs/>
          <w:color w:val="231F20"/>
        </w:rPr>
        <w:t xml:space="preserve"> nenašiel. Ak si aj vezmeme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nosičov v Karakorame v Himalájach,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tí majú limit a nemôžu na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expedíciách nosiť viac ako dvadsať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kilogramov. Aj v Alpách sa niekedy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zásobovalo prostredníctvom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horských nosičov, ale už to tam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dávno skončilo. U nás si však toto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povolanie stále uchovalo svoju filozofiu.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Je to niečo veľmi krehké,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čo by aj odtiaľto mohlo vymiznúť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 myslím si, že to tu patrí podobne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ako kamzíky či svište.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Takže leitmotívom filmu by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mali byť nosiči?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Malo by to byť o nosičoch, ale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cez ten nosičský pohľad chcem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ukázať aj krásy Vysokých Tatier,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dolín, prírodu, zvieratá, rastliny.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 nosičom sa dostávame na chaty,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aby sme spoznali nielen ich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históriu, ale aj chatárov. Každý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návštevník prichádza do Tatier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 tým, že si naplánuje túru na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niektorú z chát. Možno sa mu to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nepodarí a nenavštívi všetky, ale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uvedomí si, že Tatry sú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jedinečné a patria k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nim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aj nosiči. Verím, že by to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mohlo upútať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pritiahnuť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aj ďalších návštevníkov.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Generácia starých nosičov,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ktorí sú momentálne už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 dôchodcovskom veku, či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už je to Viktor </w:t>
      </w:r>
      <w:proofErr w:type="spellStart"/>
      <w:r w:rsidRPr="00507EB9">
        <w:rPr>
          <w:rFonts w:ascii="Arial" w:hAnsi="Arial" w:cs="Arial"/>
          <w:i/>
          <w:iCs/>
          <w:color w:val="231F20"/>
        </w:rPr>
        <w:t>Beránek</w:t>
      </w:r>
      <w:proofErr w:type="spellEnd"/>
      <w:r w:rsidRPr="00507EB9">
        <w:rPr>
          <w:rFonts w:ascii="Arial" w:hAnsi="Arial" w:cs="Arial"/>
          <w:i/>
          <w:iCs/>
          <w:color w:val="231F20"/>
        </w:rPr>
        <w:t>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Peťo </w:t>
      </w:r>
      <w:proofErr w:type="spellStart"/>
      <w:r w:rsidRPr="00507EB9">
        <w:rPr>
          <w:rFonts w:ascii="Arial" w:hAnsi="Arial" w:cs="Arial"/>
          <w:i/>
          <w:iCs/>
          <w:color w:val="231F20"/>
        </w:rPr>
        <w:t>Petras</w:t>
      </w:r>
      <w:proofErr w:type="spellEnd"/>
      <w:r w:rsidRPr="00507EB9">
        <w:rPr>
          <w:rFonts w:ascii="Arial" w:hAnsi="Arial" w:cs="Arial"/>
          <w:i/>
          <w:iCs/>
          <w:color w:val="231F20"/>
        </w:rPr>
        <w:t xml:space="preserve">, Laco </w:t>
      </w:r>
      <w:proofErr w:type="spellStart"/>
      <w:r w:rsidRPr="00507EB9">
        <w:rPr>
          <w:rFonts w:ascii="Arial" w:hAnsi="Arial" w:cs="Arial"/>
          <w:i/>
          <w:iCs/>
          <w:color w:val="231F20"/>
        </w:rPr>
        <w:t>Kulanga</w:t>
      </w:r>
      <w:proofErr w:type="spellEnd"/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alebo Lacko </w:t>
      </w:r>
      <w:proofErr w:type="spellStart"/>
      <w:r w:rsidRPr="00507EB9">
        <w:rPr>
          <w:rFonts w:ascii="Arial" w:hAnsi="Arial" w:cs="Arial"/>
          <w:i/>
          <w:iCs/>
          <w:color w:val="231F20"/>
        </w:rPr>
        <w:t>Chudík</w:t>
      </w:r>
      <w:proofErr w:type="spellEnd"/>
      <w:r w:rsidRPr="00507EB9">
        <w:rPr>
          <w:rFonts w:ascii="Arial" w:hAnsi="Arial" w:cs="Arial"/>
          <w:i/>
          <w:iCs/>
          <w:color w:val="231F20"/>
        </w:rPr>
        <w:t>, ktorý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má 76 rokov a stále pravidelne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nosí, sú pre mňa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vzácni ľudia, pretože práve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toto povolanie im dalo filozofiu,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ktorá by nás mohla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svojim poznaním obohatiť.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Toto archaické povolanie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vysokohorského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nosiča je však veľmi blízke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aj vám...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Na Zbojnícku chatu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som začal nosiť v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roku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1977. Žil som týmto povolaním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deväť sezón a nosiči,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 ktorými som sa stretával,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formovali môj pohľad na život.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Stále sa držím hesla, že čo si človek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vyloží na chrbát, by mal vyniesť</w:t>
      </w:r>
      <w:r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 dôjsť s tým až do cieľa. Touto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filozofiou sa riadim dodnes. Mám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veľa kamarátov medzi tatranskými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nosičmi a viem, aké je to veľmi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citlivé. Nosič začína byť pre chatára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drahší ako helikoptéra, takže sa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to môže veľmi ľahko zlomiť, čo by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bola veľká škoda. Nosiča považujem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za akýsi lakmusový papierik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doliny, ktorú veľmi dobre pozná,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v zimných podmienkach urobí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ideálnu stopu, vie informovať turistov.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Jednoducho, je to človek,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ktorý dáva doline život.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Prvé vaše filmy z</w:t>
      </w:r>
      <w:r w:rsidRPr="00507EB9">
        <w:rPr>
          <w:rFonts w:ascii="Arial" w:hAnsi="Arial" w:cs="Arial"/>
          <w:b/>
          <w:bCs/>
          <w:color w:val="231F20"/>
        </w:rPr>
        <w:t> </w:t>
      </w:r>
      <w:r w:rsidRPr="00507EB9">
        <w:rPr>
          <w:rFonts w:ascii="Arial" w:hAnsi="Arial" w:cs="Arial"/>
          <w:b/>
          <w:bCs/>
          <w:color w:val="231F20"/>
        </w:rPr>
        <w:t>Vysokých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Tatier boli skôr zamerané na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krásy prírody a scenérie, tie posledné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zasa stále viac boli ladené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príbehovo. Dá sa povedať, že to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viac začína byť o tom, aby ste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priniesli a predstavili konkrétneho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človeka a dali tak filmu aj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dej?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Ku každému filmu sa snažím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pristupovať originálne, nejak inak.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Niekedy je to len výpoveď autora, čo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pociťuje, Príbehy tatranských štítov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bol seriál pre Slovenskú televíziu,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Vysoké Tatry divočina zamrznutá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 čase bol dokument pre rakúsku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televíziu, kde sme chceli predstaviť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krásy divých zvierat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národných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parkov. Ticho nad oblakmi je zasa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meditatívny film o tom , čo človek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lastRenderedPageBreak/>
        <w:t>zažíva na vrchole štítu,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ako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je možné sa otvoriť energii, ktorú</w:t>
      </w:r>
      <w:r>
        <w:rPr>
          <w:rFonts w:ascii="Arial" w:hAnsi="Arial" w:cs="Arial"/>
          <w:i/>
          <w:iCs/>
          <w:color w:val="231F20"/>
        </w:rPr>
        <w:t xml:space="preserve"> </w:t>
      </w:r>
      <w:bookmarkStart w:id="0" w:name="_GoBack"/>
      <w:bookmarkEnd w:id="0"/>
      <w:r w:rsidRPr="00507EB9">
        <w:rPr>
          <w:rFonts w:ascii="Arial" w:hAnsi="Arial" w:cs="Arial"/>
          <w:i/>
          <w:iCs/>
          <w:color w:val="231F20"/>
        </w:rPr>
        <w:t>nám tatranské štíty dávajú. Žiť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pre vášeň je zasa o nejakej filozofii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 Sloboda pod nákladom bude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zasa o remesle, ktoré je jedinečné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na svete. Ku každému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filmu sa snažím pristúpiť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inak, individuálne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uchopiť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ho inak a taktiež u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diváka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vyvolať inú emóciu.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Skúsme dať na pomyselnú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váhu vaše filmy zo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zahraničných expedícii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a tie z našich hôr.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  <w:r w:rsidRPr="00507EB9">
        <w:rPr>
          <w:rFonts w:ascii="Arial" w:hAnsi="Arial" w:cs="Arial"/>
          <w:i/>
          <w:iCs/>
          <w:color w:val="231F20"/>
        </w:rPr>
        <w:t>Moje filmy oslovujú divákov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preto, lebo celá moja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tvorba je o vzťahu človeka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k zemi a o tom ako by sme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sa k nej mali správať. Napríklad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pred mesiacom mal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premiéru film </w:t>
      </w:r>
      <w:proofErr w:type="spellStart"/>
      <w:r w:rsidRPr="00507EB9">
        <w:rPr>
          <w:rFonts w:ascii="Arial" w:hAnsi="Arial" w:cs="Arial"/>
          <w:i/>
          <w:iCs/>
          <w:color w:val="231F20"/>
        </w:rPr>
        <w:t>Suri</w:t>
      </w:r>
      <w:proofErr w:type="spellEnd"/>
      <w:r w:rsidRPr="00507EB9">
        <w:rPr>
          <w:rFonts w:ascii="Arial" w:hAnsi="Arial" w:cs="Arial"/>
          <w:i/>
          <w:iCs/>
          <w:color w:val="231F20"/>
        </w:rPr>
        <w:t>. Dokument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hovorí o jednom kmeni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 Etiópii, ktorý, bohužiaľ,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pre blahobyt našej civilizácie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prichádza o svoje územie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a teritórium, a to preto,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že náš svet potrebuje k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životu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ropu. Treba si uvedomiť,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že všetko z čoho žijeme, ten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blahobyt, ktorý máme, od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niekadiaľ pochádza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neraz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je to z tretieho sveta.</w:t>
      </w: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</w:rPr>
      </w:pPr>
    </w:p>
    <w:p w:rsidR="00507EB9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  <w:r w:rsidRPr="00507EB9">
        <w:rPr>
          <w:rFonts w:ascii="Arial" w:hAnsi="Arial" w:cs="Arial"/>
          <w:b/>
          <w:bCs/>
          <w:color w:val="231F20"/>
        </w:rPr>
        <w:t>Skúsme na záver povedať, čo</w:t>
      </w:r>
      <w:r w:rsidRPr="00507EB9">
        <w:rPr>
          <w:rFonts w:ascii="Arial" w:hAnsi="Arial" w:cs="Arial"/>
          <w:b/>
          <w:bCs/>
          <w:color w:val="231F20"/>
        </w:rPr>
        <w:t xml:space="preserve"> </w:t>
      </w:r>
      <w:r w:rsidRPr="00507EB9">
        <w:rPr>
          <w:rFonts w:ascii="Arial" w:hAnsi="Arial" w:cs="Arial"/>
          <w:b/>
          <w:bCs/>
          <w:color w:val="231F20"/>
        </w:rPr>
        <w:t>pre vás znamenajú Tatry?</w:t>
      </w:r>
    </w:p>
    <w:p w:rsidR="00320CC2" w:rsidRPr="00507EB9" w:rsidRDefault="00507EB9" w:rsidP="00507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7EB9">
        <w:rPr>
          <w:rFonts w:ascii="Arial" w:hAnsi="Arial" w:cs="Arial"/>
          <w:i/>
          <w:iCs/>
          <w:color w:val="231F20"/>
        </w:rPr>
        <w:t>Tatry sú neuveriteľná krása na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malom území. Už som spomínal,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že som pochodil mnohé pohoria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sveta, ale v Tatrách je niečo skoncentrované,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čo mi je blízke a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formovalo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ma to a vždy sa v</w:t>
      </w:r>
      <w:r w:rsidRPr="00507EB9">
        <w:rPr>
          <w:rFonts w:ascii="Arial" w:hAnsi="Arial" w:cs="Arial"/>
          <w:i/>
          <w:iCs/>
          <w:color w:val="231F20"/>
        </w:rPr>
        <w:t> </w:t>
      </w:r>
      <w:r w:rsidRPr="00507EB9">
        <w:rPr>
          <w:rFonts w:ascii="Arial" w:hAnsi="Arial" w:cs="Arial"/>
          <w:i/>
          <w:iCs/>
          <w:color w:val="231F20"/>
        </w:rPr>
        <w:t>nich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veľmi dobre cítim. Zakaždým sa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snažím otvoriť energiám, ktoré ma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rýchlo nabíjajú a dávajú mi možnosť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ďalej tvoriť. Ja sa vždy rád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>prejdem po svete, ale potrebujem</w:t>
      </w:r>
      <w:r w:rsidRPr="00507EB9">
        <w:rPr>
          <w:rFonts w:ascii="Arial" w:hAnsi="Arial" w:cs="Arial"/>
          <w:i/>
          <w:iCs/>
          <w:color w:val="231F20"/>
        </w:rPr>
        <w:t xml:space="preserve"> </w:t>
      </w:r>
      <w:r w:rsidRPr="00507EB9">
        <w:rPr>
          <w:rFonts w:ascii="Arial" w:hAnsi="Arial" w:cs="Arial"/>
          <w:i/>
          <w:iCs/>
          <w:color w:val="231F20"/>
        </w:rPr>
        <w:t xml:space="preserve">sa vrátiť domov, do Tatier. </w:t>
      </w:r>
      <w:r w:rsidRPr="00507EB9">
        <w:rPr>
          <w:rFonts w:ascii="Arial" w:hAnsi="Arial" w:cs="Arial"/>
          <w:b/>
          <w:bCs/>
          <w:color w:val="231F20"/>
        </w:rPr>
        <w:t>(</w:t>
      </w:r>
      <w:proofErr w:type="spellStart"/>
      <w:r w:rsidRPr="00507EB9">
        <w:rPr>
          <w:rFonts w:ascii="Arial" w:hAnsi="Arial" w:cs="Arial"/>
          <w:b/>
          <w:bCs/>
          <w:color w:val="231F20"/>
        </w:rPr>
        <w:t>ija</w:t>
      </w:r>
      <w:proofErr w:type="spellEnd"/>
      <w:r w:rsidRPr="00507EB9">
        <w:rPr>
          <w:rFonts w:ascii="Arial" w:hAnsi="Arial" w:cs="Arial"/>
          <w:b/>
          <w:bCs/>
          <w:color w:val="231F20"/>
        </w:rPr>
        <w:t>)</w:t>
      </w:r>
    </w:p>
    <w:sectPr w:rsidR="00320CC2" w:rsidRPr="0050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9"/>
    <w:rsid w:val="00320CC2"/>
    <w:rsid w:val="005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E63B-74AF-49E8-88E2-747985D4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4540s</dc:creator>
  <cp:keywords/>
  <dc:description/>
  <cp:lastModifiedBy>4540s</cp:lastModifiedBy>
  <cp:revision>1</cp:revision>
  <dcterms:created xsi:type="dcterms:W3CDTF">2015-07-14T13:23:00Z</dcterms:created>
  <dcterms:modified xsi:type="dcterms:W3CDTF">2015-07-14T13:32:00Z</dcterms:modified>
</cp:coreProperties>
</file>